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03" w:rsidRPr="002259F6" w:rsidRDefault="003E0003" w:rsidP="002259F6">
      <w:pPr>
        <w:pStyle w:val="Zkladntext"/>
        <w:rPr>
          <w:sz w:val="22"/>
          <w:szCs w:val="22"/>
        </w:rPr>
      </w:pPr>
      <w:bookmarkStart w:id="0" w:name="_Toc506541305"/>
      <w:bookmarkStart w:id="1" w:name="_Toc509904954"/>
      <w:r w:rsidRPr="002259F6">
        <w:rPr>
          <w:sz w:val="22"/>
          <w:szCs w:val="22"/>
        </w:rPr>
        <w:t>Mateřská škola Rtyně v Podkrkonoší, Na Drahách 736, 542 33 Rtyně v Podkrkonoší, IČO: 750 15</w:t>
      </w:r>
      <w:r w:rsidR="002259F6" w:rsidRPr="002259F6">
        <w:rPr>
          <w:sz w:val="22"/>
          <w:szCs w:val="22"/>
        </w:rPr>
        <w:t> </w:t>
      </w:r>
      <w:r w:rsidRPr="002259F6">
        <w:rPr>
          <w:sz w:val="22"/>
          <w:szCs w:val="22"/>
        </w:rPr>
        <w:t>528</w:t>
      </w:r>
    </w:p>
    <w:p w:rsidR="002259F6" w:rsidRPr="002259F6" w:rsidRDefault="002259F6" w:rsidP="002259F6">
      <w:pPr>
        <w:pStyle w:val="Zkladntext"/>
        <w:rPr>
          <w:sz w:val="24"/>
          <w:szCs w:val="24"/>
        </w:rPr>
      </w:pPr>
    </w:p>
    <w:p w:rsidR="003E0003" w:rsidRPr="002259F6" w:rsidRDefault="003E0003" w:rsidP="002259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9F6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 o rozsahu a způsobu zpracování osobních údajů </w:t>
      </w:r>
      <w:r w:rsidR="00790A3E" w:rsidRPr="002259F6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2259F6">
        <w:rPr>
          <w:rFonts w:ascii="Times New Roman" w:hAnsi="Times New Roman" w:cs="Times New Roman"/>
          <w:b/>
          <w:sz w:val="28"/>
          <w:szCs w:val="28"/>
          <w:u w:val="single"/>
        </w:rPr>
        <w:t xml:space="preserve"> GDPR</w:t>
      </w:r>
    </w:p>
    <w:p w:rsidR="00790A3E" w:rsidRDefault="00790A3E" w:rsidP="002259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A3E" w:rsidRPr="00790A3E" w:rsidRDefault="00790A3E" w:rsidP="002259F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 účinností od 25. </w:t>
      </w:r>
      <w:r w:rsidR="004F4160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větna 2018 vstupuje v </w:t>
      </w:r>
      <w:r w:rsidR="00EB77AC">
        <w:rPr>
          <w:rFonts w:ascii="Times New Roman" w:hAnsi="Times New Roman" w:cs="Times New Roman"/>
          <w:sz w:val="20"/>
          <w:szCs w:val="20"/>
        </w:rPr>
        <w:t>platnost</w:t>
      </w:r>
      <w:r>
        <w:rPr>
          <w:rFonts w:ascii="Times New Roman" w:hAnsi="Times New Roman" w:cs="Times New Roman"/>
          <w:sz w:val="20"/>
          <w:szCs w:val="20"/>
        </w:rPr>
        <w:t xml:space="preserve"> nařízení Evropského parlamentu a Rady (EU) 2016/679</w:t>
      </w:r>
      <w:r w:rsidR="00A73BB3">
        <w:rPr>
          <w:rFonts w:ascii="Times New Roman" w:hAnsi="Times New Roman" w:cs="Times New Roman"/>
          <w:sz w:val="20"/>
          <w:szCs w:val="20"/>
        </w:rPr>
        <w:t xml:space="preserve"> o ochraně fyzických osob v souvislosti se zpracováním osobních údajů.</w:t>
      </w:r>
    </w:p>
    <w:p w:rsidR="003E0003" w:rsidRDefault="003E0003" w:rsidP="002259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C98" w:rsidRPr="002259F6" w:rsidRDefault="00546584" w:rsidP="002259F6">
      <w:pPr>
        <w:spacing w:line="240" w:lineRule="auto"/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 xml:space="preserve">Mateřská škola </w:t>
      </w:r>
      <w:r w:rsidR="00E62C98" w:rsidRPr="002259F6">
        <w:rPr>
          <w:rFonts w:ascii="Times New Roman" w:hAnsi="Times New Roman" w:cs="Times New Roman"/>
        </w:rPr>
        <w:t xml:space="preserve">Rtyně v Podkrkonoší </w:t>
      </w:r>
      <w:r w:rsidRPr="002259F6">
        <w:rPr>
          <w:rFonts w:ascii="Times New Roman" w:hAnsi="Times New Roman" w:cs="Times New Roman"/>
        </w:rPr>
        <w:t>je správ</w:t>
      </w:r>
      <w:r w:rsidR="005964E3" w:rsidRPr="002259F6">
        <w:rPr>
          <w:rFonts w:ascii="Times New Roman" w:hAnsi="Times New Roman" w:cs="Times New Roman"/>
        </w:rPr>
        <w:t>ce</w:t>
      </w:r>
      <w:r w:rsidR="00A73BB3" w:rsidRPr="002259F6">
        <w:rPr>
          <w:rFonts w:ascii="Times New Roman" w:hAnsi="Times New Roman" w:cs="Times New Roman"/>
        </w:rPr>
        <w:t>m</w:t>
      </w:r>
      <w:r w:rsidR="005964E3" w:rsidRPr="002259F6">
        <w:rPr>
          <w:rFonts w:ascii="Times New Roman" w:hAnsi="Times New Roman" w:cs="Times New Roman"/>
        </w:rPr>
        <w:t xml:space="preserve"> osobních údajů a zpracovává</w:t>
      </w:r>
      <w:r w:rsidRPr="002259F6">
        <w:rPr>
          <w:rFonts w:ascii="Times New Roman" w:hAnsi="Times New Roman" w:cs="Times New Roman"/>
        </w:rPr>
        <w:t xml:space="preserve"> osobní údaje dě</w:t>
      </w:r>
      <w:r w:rsidR="005B265F">
        <w:rPr>
          <w:rFonts w:ascii="Times New Roman" w:hAnsi="Times New Roman" w:cs="Times New Roman"/>
        </w:rPr>
        <w:t xml:space="preserve">tí, jejich zákonných zástupců, </w:t>
      </w:r>
      <w:r w:rsidRPr="002259F6">
        <w:rPr>
          <w:rFonts w:ascii="Times New Roman" w:hAnsi="Times New Roman" w:cs="Times New Roman"/>
        </w:rPr>
        <w:t>jimi pověřených osob</w:t>
      </w:r>
      <w:r w:rsidR="005B265F">
        <w:rPr>
          <w:rFonts w:ascii="Times New Roman" w:hAnsi="Times New Roman" w:cs="Times New Roman"/>
        </w:rPr>
        <w:t xml:space="preserve"> a zaměstnanců</w:t>
      </w:r>
      <w:r w:rsidRPr="002259F6">
        <w:rPr>
          <w:rFonts w:ascii="Times New Roman" w:hAnsi="Times New Roman" w:cs="Times New Roman"/>
        </w:rPr>
        <w:t xml:space="preserve"> v souladu s ustanovením § 28 zákona č. 561/2004 Sb., o předškolním, základním, středním, vyšším odborném a jiném vzdělávání (</w:t>
      </w:r>
      <w:r w:rsidR="00486264" w:rsidRPr="002259F6">
        <w:rPr>
          <w:rFonts w:ascii="Times New Roman" w:hAnsi="Times New Roman" w:cs="Times New Roman"/>
        </w:rPr>
        <w:t xml:space="preserve">dále jen </w:t>
      </w:r>
      <w:r w:rsidRPr="002259F6">
        <w:rPr>
          <w:rFonts w:ascii="Times New Roman" w:hAnsi="Times New Roman" w:cs="Times New Roman"/>
        </w:rPr>
        <w:t>školský zákon), ve znění pozdějších předpisů.</w:t>
      </w:r>
    </w:p>
    <w:p w:rsidR="00107BC4" w:rsidRPr="002259F6" w:rsidRDefault="00546584" w:rsidP="00DF0D09">
      <w:pPr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 xml:space="preserve">Zpracovávány jsou tyto údaje: </w:t>
      </w:r>
    </w:p>
    <w:p w:rsidR="00107BC4" w:rsidRPr="002259F6" w:rsidRDefault="00107BC4" w:rsidP="00107BC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2259F6">
        <w:rPr>
          <w:rFonts w:ascii="Times New Roman" w:hAnsi="Times New Roman" w:cs="Times New Roman"/>
          <w:szCs w:val="22"/>
          <w:u w:val="single"/>
        </w:rPr>
        <w:t xml:space="preserve">u </w:t>
      </w:r>
      <w:r w:rsidR="00A73BB3" w:rsidRPr="002259F6">
        <w:rPr>
          <w:rFonts w:ascii="Times New Roman" w:hAnsi="Times New Roman" w:cs="Times New Roman"/>
          <w:szCs w:val="22"/>
          <w:u w:val="single"/>
        </w:rPr>
        <w:t>dítěte</w:t>
      </w:r>
      <w:r w:rsidR="00A73BB3" w:rsidRPr="002259F6">
        <w:rPr>
          <w:rFonts w:ascii="Times New Roman" w:hAnsi="Times New Roman" w:cs="Times New Roman"/>
          <w:szCs w:val="22"/>
        </w:rPr>
        <w:t>:</w:t>
      </w:r>
      <w:r w:rsidRPr="002259F6">
        <w:rPr>
          <w:rFonts w:ascii="Times New Roman" w:hAnsi="Times New Roman" w:cs="Times New Roman"/>
          <w:szCs w:val="22"/>
        </w:rPr>
        <w:t xml:space="preserve"> </w:t>
      </w:r>
      <w:r w:rsidR="00546584" w:rsidRPr="002259F6">
        <w:rPr>
          <w:rFonts w:ascii="Times New Roman" w:hAnsi="Times New Roman" w:cs="Times New Roman"/>
          <w:szCs w:val="22"/>
        </w:rPr>
        <w:t xml:space="preserve">jméno a příjmení, datum narození, </w:t>
      </w:r>
      <w:r w:rsidR="00F2284C" w:rsidRPr="002259F6">
        <w:rPr>
          <w:rFonts w:ascii="Times New Roman" w:hAnsi="Times New Roman" w:cs="Times New Roman"/>
          <w:szCs w:val="22"/>
        </w:rPr>
        <w:t xml:space="preserve">rodné číslo, </w:t>
      </w:r>
      <w:r w:rsidRPr="002259F6">
        <w:rPr>
          <w:rFonts w:ascii="Times New Roman" w:hAnsi="Times New Roman" w:cs="Times New Roman"/>
          <w:szCs w:val="22"/>
        </w:rPr>
        <w:t xml:space="preserve">místo narození, místo trvalého pobytu, </w:t>
      </w:r>
      <w:r w:rsidR="00546584" w:rsidRPr="002259F6">
        <w:rPr>
          <w:rFonts w:ascii="Times New Roman" w:hAnsi="Times New Roman" w:cs="Times New Roman"/>
          <w:szCs w:val="22"/>
        </w:rPr>
        <w:t xml:space="preserve">státní občanství, </w:t>
      </w:r>
      <w:r w:rsidR="005E4A56" w:rsidRPr="002259F6">
        <w:rPr>
          <w:rFonts w:ascii="Times New Roman" w:hAnsi="Times New Roman" w:cs="Times New Roman"/>
          <w:szCs w:val="22"/>
        </w:rPr>
        <w:t xml:space="preserve">národnost, </w:t>
      </w:r>
      <w:r w:rsidR="00E62C98" w:rsidRPr="002259F6">
        <w:rPr>
          <w:rFonts w:ascii="Times New Roman" w:hAnsi="Times New Roman" w:cs="Times New Roman"/>
          <w:szCs w:val="22"/>
        </w:rPr>
        <w:t>zdravotní stav</w:t>
      </w:r>
      <w:r w:rsidR="005E4A56" w:rsidRPr="002259F6">
        <w:rPr>
          <w:rFonts w:ascii="Times New Roman" w:hAnsi="Times New Roman" w:cs="Times New Roman"/>
          <w:szCs w:val="22"/>
        </w:rPr>
        <w:t>, údaje o očkování,</w:t>
      </w:r>
      <w:r w:rsidRPr="002259F6">
        <w:rPr>
          <w:rFonts w:ascii="Times New Roman" w:hAnsi="Times New Roman" w:cs="Times New Roman"/>
          <w:szCs w:val="22"/>
        </w:rPr>
        <w:t xml:space="preserve"> zdravotní pojišťovna, záznam o školním úrazu. </w:t>
      </w:r>
      <w:r w:rsidR="005E4A56" w:rsidRPr="002259F6">
        <w:rPr>
          <w:rFonts w:ascii="Times New Roman" w:hAnsi="Times New Roman" w:cs="Times New Roman"/>
          <w:szCs w:val="22"/>
        </w:rPr>
        <w:t xml:space="preserve">Tyto údaje jsou zpracovávány za účelem vedení školní matriky, seznamů dětí, kroniky školy, knihy úrazů, seznamů oprávněných osob. </w:t>
      </w:r>
      <w:r w:rsidR="000D2E2E" w:rsidRPr="002259F6">
        <w:rPr>
          <w:rFonts w:ascii="Times New Roman" w:hAnsi="Times New Roman" w:cs="Times New Roman"/>
          <w:szCs w:val="22"/>
        </w:rPr>
        <w:t xml:space="preserve">Na základě školského zákona jsou údaje poskytovány SPC, PPP, Městskému úřadu (odbor školství, sociální) a ČŠI. </w:t>
      </w:r>
      <w:r w:rsidR="00486264" w:rsidRPr="002259F6">
        <w:rPr>
          <w:rFonts w:ascii="Times New Roman" w:hAnsi="Times New Roman" w:cs="Times New Roman"/>
          <w:szCs w:val="22"/>
        </w:rPr>
        <w:t xml:space="preserve">Dále jsou zpracovávány audiovizuální záznamy nebo fotografie, které slouží pouze k prezentaci činnosti mateřské školy a pro potřeby dětí a jejich zákonných zástupců. </w:t>
      </w:r>
      <w:r w:rsidR="00E62C98" w:rsidRPr="002259F6">
        <w:rPr>
          <w:rFonts w:ascii="Times New Roman" w:hAnsi="Times New Roman" w:cs="Times New Roman"/>
          <w:szCs w:val="22"/>
        </w:rPr>
        <w:t>Tyto záznamy jsou publikovány na</w:t>
      </w:r>
      <w:r w:rsidR="00486264" w:rsidRPr="002259F6">
        <w:rPr>
          <w:rFonts w:ascii="Times New Roman" w:hAnsi="Times New Roman" w:cs="Times New Roman"/>
          <w:szCs w:val="22"/>
        </w:rPr>
        <w:t xml:space="preserve"> webu mateřské školy, v místním Zpravodaji a tisku, výstavkách p</w:t>
      </w:r>
      <w:r w:rsidR="00E62C98" w:rsidRPr="002259F6">
        <w:rPr>
          <w:rFonts w:ascii="Times New Roman" w:hAnsi="Times New Roman" w:cs="Times New Roman"/>
          <w:szCs w:val="22"/>
        </w:rPr>
        <w:t xml:space="preserve">rací ve škole i na veřejnosti, </w:t>
      </w:r>
      <w:r w:rsidR="00486264" w:rsidRPr="002259F6">
        <w:rPr>
          <w:rFonts w:ascii="Times New Roman" w:hAnsi="Times New Roman" w:cs="Times New Roman"/>
          <w:szCs w:val="22"/>
        </w:rPr>
        <w:t>na školním tablu</w:t>
      </w:r>
      <w:r w:rsidR="00E62C98" w:rsidRPr="002259F6">
        <w:rPr>
          <w:rFonts w:ascii="Times New Roman" w:hAnsi="Times New Roman" w:cs="Times New Roman"/>
          <w:szCs w:val="22"/>
        </w:rPr>
        <w:t xml:space="preserve"> a v kronice školy</w:t>
      </w:r>
      <w:r w:rsidR="00486264" w:rsidRPr="002259F6">
        <w:rPr>
          <w:rFonts w:ascii="Times New Roman" w:hAnsi="Times New Roman" w:cs="Times New Roman"/>
          <w:szCs w:val="22"/>
        </w:rPr>
        <w:t xml:space="preserve">. </w:t>
      </w:r>
    </w:p>
    <w:p w:rsidR="00107BC4" w:rsidRPr="002259F6" w:rsidRDefault="00107BC4" w:rsidP="00107BC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Cs w:val="22"/>
        </w:rPr>
      </w:pPr>
      <w:r w:rsidRPr="002259F6">
        <w:rPr>
          <w:rFonts w:ascii="Times New Roman" w:hAnsi="Times New Roman" w:cs="Times New Roman"/>
          <w:szCs w:val="22"/>
          <w:u w:val="single"/>
        </w:rPr>
        <w:t xml:space="preserve">u </w:t>
      </w:r>
      <w:r w:rsidR="00A73BB3" w:rsidRPr="002259F6">
        <w:rPr>
          <w:rFonts w:ascii="Times New Roman" w:hAnsi="Times New Roman" w:cs="Times New Roman"/>
          <w:szCs w:val="22"/>
          <w:u w:val="single"/>
        </w:rPr>
        <w:t>zákonného zástupce</w:t>
      </w:r>
      <w:r w:rsidR="00A73BB3" w:rsidRPr="002259F6">
        <w:rPr>
          <w:rFonts w:ascii="Times New Roman" w:hAnsi="Times New Roman" w:cs="Times New Roman"/>
          <w:szCs w:val="22"/>
        </w:rPr>
        <w:t>:</w:t>
      </w:r>
      <w:r w:rsidRPr="002259F6">
        <w:rPr>
          <w:rFonts w:ascii="Times New Roman" w:hAnsi="Times New Roman" w:cs="Times New Roman"/>
          <w:szCs w:val="22"/>
        </w:rPr>
        <w:t xml:space="preserve"> jméno a příjmení, místo trvalého pobytu nebo adresa pro doručování písemností, kontaktní telefon, číslo bankovního účtu</w:t>
      </w:r>
    </w:p>
    <w:p w:rsidR="00107BC4" w:rsidRPr="002259F6" w:rsidRDefault="00A73BB3" w:rsidP="00107BC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Cs w:val="22"/>
          <w:u w:val="single"/>
        </w:rPr>
      </w:pPr>
      <w:r w:rsidRPr="002259F6">
        <w:rPr>
          <w:rFonts w:ascii="Times New Roman" w:hAnsi="Times New Roman" w:cs="Times New Roman"/>
          <w:szCs w:val="22"/>
          <w:u w:val="single"/>
        </w:rPr>
        <w:t>u zaměstnance školy</w:t>
      </w:r>
      <w:r w:rsidRPr="002259F6">
        <w:rPr>
          <w:rFonts w:ascii="Times New Roman" w:hAnsi="Times New Roman" w:cs="Times New Roman"/>
          <w:szCs w:val="22"/>
        </w:rPr>
        <w:t xml:space="preserve">: </w:t>
      </w:r>
      <w:r w:rsidR="00F2284C" w:rsidRPr="002259F6">
        <w:rPr>
          <w:rFonts w:ascii="Times New Roman" w:hAnsi="Times New Roman" w:cs="Times New Roman"/>
          <w:szCs w:val="22"/>
        </w:rPr>
        <w:t>jméno a příjmení, datum narození, rodné číslo, místo narození, státní občanství, národnost, zdravotní stav, zdravotní pojišťovna, místo trvalého pobytu nebo adresa pro doručování písemností, číslo občanského průkazu, kontaktní telefon, e-mail</w:t>
      </w:r>
      <w:r w:rsidR="002259F6">
        <w:rPr>
          <w:rFonts w:ascii="Times New Roman" w:hAnsi="Times New Roman" w:cs="Times New Roman"/>
          <w:szCs w:val="22"/>
        </w:rPr>
        <w:t xml:space="preserve"> (údaje pro mzdovou a personální agendu)</w:t>
      </w:r>
    </w:p>
    <w:p w:rsidR="00E27C32" w:rsidRPr="002259F6" w:rsidRDefault="00486264" w:rsidP="002259F6">
      <w:pPr>
        <w:spacing w:line="240" w:lineRule="auto"/>
        <w:ind w:left="360"/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>Každý, jehož osobní údaje jsou zpracovávány</w:t>
      </w:r>
      <w:r w:rsidR="00E62C98" w:rsidRPr="002259F6">
        <w:rPr>
          <w:rFonts w:ascii="Times New Roman" w:hAnsi="Times New Roman" w:cs="Times New Roman"/>
        </w:rPr>
        <w:t>,</w:t>
      </w:r>
      <w:r w:rsidRPr="002259F6">
        <w:rPr>
          <w:rFonts w:ascii="Times New Roman" w:hAnsi="Times New Roman" w:cs="Times New Roman"/>
        </w:rPr>
        <w:t xml:space="preserve"> má právo požadovat od správce přístup k osobním </w:t>
      </w:r>
      <w:r w:rsidR="00E62C98" w:rsidRPr="002259F6">
        <w:rPr>
          <w:rFonts w:ascii="Times New Roman" w:hAnsi="Times New Roman" w:cs="Times New Roman"/>
        </w:rPr>
        <w:t xml:space="preserve">údajům, jejich opravu, výmaz </w:t>
      </w:r>
      <w:r w:rsidRPr="002259F6">
        <w:rPr>
          <w:rFonts w:ascii="Times New Roman" w:hAnsi="Times New Roman" w:cs="Times New Roman"/>
        </w:rPr>
        <w:t>nebo omezení zpracování a může na rozsah a způsob zpracování podat stížnost u Úřadu pro ochranu osobních údajů. Dále má právo vznést námitku proti zpracování a právo na přenositelnost údajů. Pokud jsou osobní údaje zpracovávány na základě souhlasu má právo kdykoli souhlas odvolat. Mateřská škola nepředáv</w:t>
      </w:r>
      <w:r w:rsidR="002259F6">
        <w:rPr>
          <w:rFonts w:ascii="Times New Roman" w:hAnsi="Times New Roman" w:cs="Times New Roman"/>
        </w:rPr>
        <w:t>á osobní údaje do jiných států,</w:t>
      </w:r>
      <w:r w:rsidRPr="002259F6">
        <w:rPr>
          <w:rFonts w:ascii="Times New Roman" w:hAnsi="Times New Roman" w:cs="Times New Roman"/>
        </w:rPr>
        <w:t xml:space="preserve"> zpracovává osobní údaje pouze v nezbytně nutné míře a má zpracovány vnitřní postupy pro jejich zabezpečení. </w:t>
      </w:r>
    </w:p>
    <w:p w:rsidR="00486264" w:rsidRPr="002259F6" w:rsidRDefault="00486264" w:rsidP="002259F6">
      <w:pPr>
        <w:spacing w:line="240" w:lineRule="auto"/>
        <w:rPr>
          <w:rFonts w:ascii="Times New Roman" w:hAnsi="Times New Roman" w:cs="Times New Roman"/>
        </w:rPr>
      </w:pPr>
    </w:p>
    <w:p w:rsidR="00486264" w:rsidRPr="002259F6" w:rsidRDefault="00486264" w:rsidP="002259F6">
      <w:pPr>
        <w:spacing w:line="240" w:lineRule="auto"/>
        <w:rPr>
          <w:rFonts w:ascii="Times New Roman" w:hAnsi="Times New Roman" w:cs="Times New Roman"/>
          <w:u w:val="single"/>
        </w:rPr>
      </w:pPr>
      <w:r w:rsidRPr="002259F6">
        <w:rPr>
          <w:rFonts w:ascii="Times New Roman" w:hAnsi="Times New Roman" w:cs="Times New Roman"/>
          <w:u w:val="single"/>
        </w:rPr>
        <w:t>Kontaktní údaje správce</w:t>
      </w:r>
      <w:r w:rsidR="00EB77AC">
        <w:rPr>
          <w:rFonts w:ascii="Times New Roman" w:hAnsi="Times New Roman" w:cs="Times New Roman"/>
          <w:u w:val="single"/>
        </w:rPr>
        <w:t xml:space="preserve"> osobních údajů</w:t>
      </w:r>
      <w:r w:rsidR="005964E3" w:rsidRPr="002259F6">
        <w:rPr>
          <w:rFonts w:ascii="Times New Roman" w:hAnsi="Times New Roman" w:cs="Times New Roman"/>
          <w:u w:val="single"/>
        </w:rPr>
        <w:t>:</w:t>
      </w:r>
    </w:p>
    <w:p w:rsidR="00486264" w:rsidRPr="002259F6" w:rsidRDefault="00486264" w:rsidP="002259F6">
      <w:pPr>
        <w:spacing w:line="240" w:lineRule="auto"/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>Mateřská škola Rtyně v</w:t>
      </w:r>
      <w:r w:rsidR="005964E3" w:rsidRPr="002259F6">
        <w:rPr>
          <w:rFonts w:ascii="Times New Roman" w:hAnsi="Times New Roman" w:cs="Times New Roman"/>
        </w:rPr>
        <w:t xml:space="preserve"> Podkrkonoší, Na Drahách 736, 542 33 Rtyně v Podkrkonoší, </w:t>
      </w:r>
    </w:p>
    <w:p w:rsidR="005964E3" w:rsidRPr="002259F6" w:rsidRDefault="005964E3" w:rsidP="002259F6">
      <w:pPr>
        <w:spacing w:line="240" w:lineRule="auto"/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>IČ: 750 1</w:t>
      </w:r>
      <w:r w:rsidR="002651FF" w:rsidRPr="002259F6">
        <w:rPr>
          <w:rFonts w:ascii="Times New Roman" w:hAnsi="Times New Roman" w:cs="Times New Roman"/>
        </w:rPr>
        <w:t>5</w:t>
      </w:r>
      <w:r w:rsidR="00A73BB3" w:rsidRPr="002259F6">
        <w:rPr>
          <w:rFonts w:ascii="Times New Roman" w:hAnsi="Times New Roman" w:cs="Times New Roman"/>
        </w:rPr>
        <w:t> </w:t>
      </w:r>
      <w:r w:rsidR="002651FF" w:rsidRPr="002259F6">
        <w:rPr>
          <w:rFonts w:ascii="Times New Roman" w:hAnsi="Times New Roman" w:cs="Times New Roman"/>
        </w:rPr>
        <w:t>528</w:t>
      </w:r>
      <w:r w:rsidR="00A73BB3" w:rsidRPr="002259F6">
        <w:rPr>
          <w:rFonts w:ascii="Times New Roman" w:hAnsi="Times New Roman" w:cs="Times New Roman"/>
        </w:rPr>
        <w:t xml:space="preserve">, </w:t>
      </w:r>
      <w:r w:rsidR="002259F6" w:rsidRPr="002259F6">
        <w:rPr>
          <w:rFonts w:ascii="Times New Roman" w:hAnsi="Times New Roman" w:cs="Times New Roman"/>
        </w:rPr>
        <w:t xml:space="preserve">tel: 499 888 114, +420 721 625 710, e-mail: </w:t>
      </w:r>
      <w:hyperlink r:id="rId7" w:history="1">
        <w:r w:rsidR="002259F6" w:rsidRPr="002259F6">
          <w:rPr>
            <w:rStyle w:val="Hypertextovodkaz"/>
            <w:rFonts w:ascii="Times New Roman" w:hAnsi="Times New Roman" w:cs="Times New Roman"/>
          </w:rPr>
          <w:t>ms.rtyne@seznam.cz</w:t>
        </w:r>
      </w:hyperlink>
    </w:p>
    <w:p w:rsidR="002259F6" w:rsidRDefault="002259F6" w:rsidP="002259F6">
      <w:pPr>
        <w:spacing w:line="240" w:lineRule="auto"/>
        <w:rPr>
          <w:rFonts w:ascii="Times New Roman" w:hAnsi="Times New Roman" w:cs="Times New Roman"/>
          <w:u w:val="single"/>
        </w:rPr>
      </w:pPr>
    </w:p>
    <w:p w:rsidR="00EB77AC" w:rsidRPr="002259F6" w:rsidRDefault="00EB77AC" w:rsidP="002259F6">
      <w:pPr>
        <w:spacing w:line="240" w:lineRule="auto"/>
        <w:rPr>
          <w:rFonts w:ascii="Times New Roman" w:hAnsi="Times New Roman" w:cs="Times New Roman"/>
          <w:u w:val="single"/>
        </w:rPr>
      </w:pPr>
    </w:p>
    <w:p w:rsidR="005964E3" w:rsidRPr="002259F6" w:rsidRDefault="005964E3" w:rsidP="002259F6">
      <w:pPr>
        <w:spacing w:line="240" w:lineRule="auto"/>
        <w:rPr>
          <w:rFonts w:ascii="Times New Roman" w:hAnsi="Times New Roman" w:cs="Times New Roman"/>
          <w:u w:val="single"/>
        </w:rPr>
      </w:pPr>
      <w:r w:rsidRPr="002259F6">
        <w:rPr>
          <w:rFonts w:ascii="Times New Roman" w:hAnsi="Times New Roman" w:cs="Times New Roman"/>
          <w:u w:val="single"/>
        </w:rPr>
        <w:t>Kontaktní údaje pověřence</w:t>
      </w:r>
      <w:r w:rsidR="00EB77AC">
        <w:rPr>
          <w:rFonts w:ascii="Times New Roman" w:hAnsi="Times New Roman" w:cs="Times New Roman"/>
          <w:u w:val="single"/>
        </w:rPr>
        <w:t xml:space="preserve"> osobních údajů</w:t>
      </w:r>
      <w:r w:rsidRPr="002259F6">
        <w:rPr>
          <w:rFonts w:ascii="Times New Roman" w:hAnsi="Times New Roman" w:cs="Times New Roman"/>
          <w:u w:val="single"/>
        </w:rPr>
        <w:t>:</w:t>
      </w:r>
    </w:p>
    <w:p w:rsidR="005964E3" w:rsidRPr="002259F6" w:rsidRDefault="00942C5D" w:rsidP="002259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</w:t>
      </w:r>
      <w:r w:rsidR="005964E3" w:rsidRPr="002259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Kateřina Valdová</w:t>
      </w:r>
    </w:p>
    <w:p w:rsidR="005964E3" w:rsidRPr="002259F6" w:rsidRDefault="005964E3" w:rsidP="002259F6">
      <w:pPr>
        <w:spacing w:line="240" w:lineRule="auto"/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>tel. +420 730 164 404</w:t>
      </w:r>
    </w:p>
    <w:p w:rsidR="005964E3" w:rsidRPr="002259F6" w:rsidRDefault="005964E3" w:rsidP="002259F6">
      <w:pPr>
        <w:spacing w:line="240" w:lineRule="auto"/>
        <w:rPr>
          <w:rFonts w:ascii="Times New Roman" w:hAnsi="Times New Roman" w:cs="Times New Roman"/>
        </w:rPr>
      </w:pPr>
      <w:r w:rsidRPr="002259F6">
        <w:rPr>
          <w:rFonts w:ascii="Times New Roman" w:hAnsi="Times New Roman" w:cs="Times New Roman"/>
        </w:rPr>
        <w:t xml:space="preserve">e-mail: </w:t>
      </w:r>
      <w:hyperlink r:id="rId8" w:history="1">
        <w:r w:rsidR="00942C5D">
          <w:rPr>
            <w:rStyle w:val="Hypertextovodkaz"/>
            <w:rFonts w:ascii="Times New Roman" w:hAnsi="Times New Roman" w:cs="Times New Roman"/>
          </w:rPr>
          <w:t>valdova</w:t>
        </w:r>
        <w:bookmarkStart w:id="2" w:name="_GoBack"/>
        <w:bookmarkEnd w:id="2"/>
        <w:r w:rsidRPr="002259F6">
          <w:rPr>
            <w:rStyle w:val="Hypertextovodkaz"/>
            <w:rFonts w:ascii="Times New Roman" w:hAnsi="Times New Roman" w:cs="Times New Roman"/>
          </w:rPr>
          <w:t>@kjh.cz</w:t>
        </w:r>
      </w:hyperlink>
    </w:p>
    <w:p w:rsidR="005964E3" w:rsidRDefault="005964E3" w:rsidP="002259F6">
      <w:pPr>
        <w:spacing w:line="240" w:lineRule="auto"/>
        <w:rPr>
          <w:rFonts w:ascii="Times New Roman" w:hAnsi="Times New Roman" w:cs="Times New Roman"/>
        </w:rPr>
      </w:pPr>
    </w:p>
    <w:p w:rsidR="00EB77AC" w:rsidRDefault="00EB77AC" w:rsidP="002259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Subjekty se mohou na pověřence obracet ve všech záležitostech souvisejících se zpracováním jejich osobních údajů.</w:t>
      </w:r>
    </w:p>
    <w:p w:rsidR="00EB77AC" w:rsidRDefault="00EB77AC" w:rsidP="002259F6">
      <w:pPr>
        <w:spacing w:line="240" w:lineRule="auto"/>
        <w:rPr>
          <w:rFonts w:ascii="Times New Roman" w:hAnsi="Times New Roman" w:cs="Times New Roman"/>
        </w:rPr>
      </w:pPr>
    </w:p>
    <w:p w:rsidR="00EB77AC" w:rsidRPr="002259F6" w:rsidRDefault="00EB77AC" w:rsidP="002259F6">
      <w:pPr>
        <w:spacing w:line="240" w:lineRule="auto"/>
        <w:rPr>
          <w:rFonts w:ascii="Times New Roman" w:hAnsi="Times New Roman" w:cs="Times New Roman"/>
        </w:rPr>
      </w:pPr>
    </w:p>
    <w:bookmarkEnd w:id="0"/>
    <w:bookmarkEnd w:id="1"/>
    <w:p w:rsidR="00790A3E" w:rsidRPr="002259F6" w:rsidRDefault="00790A3E" w:rsidP="002259F6">
      <w:pPr>
        <w:spacing w:line="240" w:lineRule="auto"/>
        <w:rPr>
          <w:rFonts w:ascii="Times New Roman" w:hAnsi="Times New Roman" w:cs="Times New Roman"/>
          <w:u w:val="single"/>
        </w:rPr>
      </w:pPr>
      <w:r w:rsidRPr="002259F6">
        <w:rPr>
          <w:rFonts w:ascii="Times New Roman" w:hAnsi="Times New Roman" w:cs="Times New Roman"/>
          <w:u w:val="single"/>
        </w:rPr>
        <w:t>Dozorový úřad:</w:t>
      </w:r>
    </w:p>
    <w:p w:rsidR="00790A3E" w:rsidRPr="002259F6" w:rsidRDefault="00790A3E" w:rsidP="00790A3E">
      <w:pPr>
        <w:autoSpaceDE w:val="0"/>
        <w:autoSpaceDN w:val="0"/>
        <w:adjustRightInd w:val="0"/>
        <w:spacing w:line="240" w:lineRule="auto"/>
        <w:rPr>
          <w:rFonts w:ascii="Times New Roman" w:eastAsia="ArialMT" w:hAnsi="Times New Roman" w:cs="Times New Roman"/>
        </w:rPr>
      </w:pPr>
      <w:r w:rsidRPr="002259F6">
        <w:rPr>
          <w:rFonts w:ascii="Times New Roman" w:eastAsia="ArialMT" w:hAnsi="Times New Roman" w:cs="Times New Roman"/>
        </w:rPr>
        <w:t xml:space="preserve">V případě podezření, že s Vašimi osobními údaji nakládáme protiprávně, můžete se také obrátit na dozorový úřad, kterým je Úřad pro ochranu osobních údajů, Pplk. Sochora 27, 170 00 Praha 7, </w:t>
      </w:r>
      <w:hyperlink r:id="rId9" w:history="1">
        <w:r w:rsidRPr="002259F6">
          <w:rPr>
            <w:rStyle w:val="Hypertextovodkaz"/>
            <w:rFonts w:ascii="Times New Roman" w:eastAsia="ArialMT" w:hAnsi="Times New Roman" w:cs="Times New Roman"/>
          </w:rPr>
          <w:t>posta@uoou.cz</w:t>
        </w:r>
      </w:hyperlink>
      <w:r w:rsidRPr="002259F6">
        <w:rPr>
          <w:rFonts w:ascii="Times New Roman" w:eastAsia="ArialMT" w:hAnsi="Times New Roman" w:cs="Times New Roman"/>
        </w:rPr>
        <w:t>, +420 234 665 111 (Ústředna)</w:t>
      </w:r>
    </w:p>
    <w:sectPr w:rsidR="00790A3E" w:rsidRPr="0022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5EA" w:rsidRDefault="000B55EA" w:rsidP="00DF0D09">
      <w:pPr>
        <w:spacing w:line="240" w:lineRule="auto"/>
      </w:pPr>
      <w:r>
        <w:separator/>
      </w:r>
    </w:p>
  </w:endnote>
  <w:endnote w:type="continuationSeparator" w:id="0">
    <w:p w:rsidR="000B55EA" w:rsidRDefault="000B55EA" w:rsidP="00DF0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5EA" w:rsidRDefault="000B55EA" w:rsidP="00DF0D09">
      <w:pPr>
        <w:spacing w:line="240" w:lineRule="auto"/>
      </w:pPr>
      <w:r>
        <w:separator/>
      </w:r>
    </w:p>
  </w:footnote>
  <w:footnote w:type="continuationSeparator" w:id="0">
    <w:p w:rsidR="000B55EA" w:rsidRDefault="000B55EA" w:rsidP="00DF0D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F61"/>
    <w:multiLevelType w:val="hybridMultilevel"/>
    <w:tmpl w:val="A2646C92"/>
    <w:lvl w:ilvl="0" w:tplc="FD78A62C">
      <w:start w:val="1"/>
      <w:numFmt w:val="decimal"/>
      <w:pStyle w:val="Odstavecseseznamem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04349"/>
    <w:multiLevelType w:val="hybridMultilevel"/>
    <w:tmpl w:val="13B677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61AAB"/>
    <w:multiLevelType w:val="hybridMultilevel"/>
    <w:tmpl w:val="14986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5D19"/>
    <w:multiLevelType w:val="multilevel"/>
    <w:tmpl w:val="22CA254E"/>
    <w:lvl w:ilvl="0">
      <w:start w:val="8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2B45204"/>
    <w:multiLevelType w:val="multilevel"/>
    <w:tmpl w:val="3BDE14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CFA0A40"/>
    <w:multiLevelType w:val="hybridMultilevel"/>
    <w:tmpl w:val="E912D6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09"/>
    <w:rsid w:val="000B55EA"/>
    <w:rsid w:val="000D2E2E"/>
    <w:rsid w:val="00107BC4"/>
    <w:rsid w:val="002259F6"/>
    <w:rsid w:val="002651FF"/>
    <w:rsid w:val="002F7EE2"/>
    <w:rsid w:val="0030720D"/>
    <w:rsid w:val="003C25EC"/>
    <w:rsid w:val="003E0003"/>
    <w:rsid w:val="003F6850"/>
    <w:rsid w:val="00463B9D"/>
    <w:rsid w:val="00486264"/>
    <w:rsid w:val="004B386D"/>
    <w:rsid w:val="004F4160"/>
    <w:rsid w:val="00546584"/>
    <w:rsid w:val="005964E3"/>
    <w:rsid w:val="005B1963"/>
    <w:rsid w:val="005B265F"/>
    <w:rsid w:val="005E29F8"/>
    <w:rsid w:val="005E4A56"/>
    <w:rsid w:val="005E6AF9"/>
    <w:rsid w:val="005F3572"/>
    <w:rsid w:val="006737C8"/>
    <w:rsid w:val="00780CC3"/>
    <w:rsid w:val="00790A3E"/>
    <w:rsid w:val="007E306E"/>
    <w:rsid w:val="007E748E"/>
    <w:rsid w:val="008A4DB1"/>
    <w:rsid w:val="00942C5D"/>
    <w:rsid w:val="009861ED"/>
    <w:rsid w:val="00A73BB3"/>
    <w:rsid w:val="00AB7D9F"/>
    <w:rsid w:val="00AD6583"/>
    <w:rsid w:val="00B7421E"/>
    <w:rsid w:val="00C0552A"/>
    <w:rsid w:val="00C87B24"/>
    <w:rsid w:val="00CD5908"/>
    <w:rsid w:val="00D45927"/>
    <w:rsid w:val="00DE10C3"/>
    <w:rsid w:val="00DF0D09"/>
    <w:rsid w:val="00E058DC"/>
    <w:rsid w:val="00E27C32"/>
    <w:rsid w:val="00E62C98"/>
    <w:rsid w:val="00EB77AC"/>
    <w:rsid w:val="00ED5A26"/>
    <w:rsid w:val="00EF200A"/>
    <w:rsid w:val="00F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991B"/>
  <w15:docId w15:val="{72DA887F-D358-4105-8C9E-26227D85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09"/>
    <w:pPr>
      <w:spacing w:after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DF0D0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DF0D09"/>
    <w:pPr>
      <w:keepNext/>
      <w:keepLines/>
      <w:numPr>
        <w:ilvl w:val="1"/>
        <w:numId w:val="2"/>
      </w:numPr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8"/>
    </w:rPr>
  </w:style>
  <w:style w:type="paragraph" w:styleId="Nadpis3">
    <w:name w:val="heading 3"/>
    <w:aliases w:val="Nadpis 3 Char Char Char"/>
    <w:basedOn w:val="Normln"/>
    <w:next w:val="Normln"/>
    <w:link w:val="Nadpis3Char"/>
    <w:unhideWhenUsed/>
    <w:qFormat/>
    <w:rsid w:val="00DF0D09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inorHAns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F0D09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F0D0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F0D0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F0D0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F0D0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F0D0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F0D0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rsid w:val="00DF0D09"/>
    <w:rPr>
      <w:rFonts w:asciiTheme="majorHAnsi" w:eastAsiaTheme="majorEastAsia" w:hAnsiTheme="majorHAnsi" w:cstheme="majorBidi"/>
      <w:color w:val="1F4E79" w:themeColor="accent1" w:themeShade="80"/>
      <w:sz w:val="28"/>
      <w:szCs w:val="28"/>
    </w:rPr>
  </w:style>
  <w:style w:type="character" w:customStyle="1" w:styleId="Nadpis3Char">
    <w:name w:val="Nadpis 3 Char"/>
    <w:aliases w:val="Nadpis 3 Char Char Char Char"/>
    <w:basedOn w:val="Standardnpsmoodstavce"/>
    <w:link w:val="Nadpis3"/>
    <w:rsid w:val="00DF0D09"/>
    <w:rPr>
      <w:rFonts w:eastAsiaTheme="majorEastAsia" w:cstheme="minorHAns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DF0D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semiHidden/>
    <w:rsid w:val="00DF0D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semiHidden/>
    <w:rsid w:val="00DF0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DF0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DF0D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DF0D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F0D09"/>
    <w:rPr>
      <w:rFonts w:cstheme="minorHAnsi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F0D09"/>
    <w:pPr>
      <w:numPr>
        <w:numId w:val="3"/>
      </w:numPr>
      <w:spacing w:after="120" w:line="240" w:lineRule="auto"/>
    </w:pPr>
    <w:rPr>
      <w:rFonts w:cstheme="minorHAnsi"/>
      <w:szCs w:val="24"/>
    </w:rPr>
  </w:style>
  <w:style w:type="paragraph" w:styleId="Textpoznpodarou">
    <w:name w:val="footnote text"/>
    <w:basedOn w:val="Normln"/>
    <w:link w:val="TextpoznpodarouChar"/>
    <w:unhideWhenUsed/>
    <w:rsid w:val="00DF0D09"/>
    <w:pPr>
      <w:spacing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F0D0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DF0D0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964E3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3E0003"/>
    <w:pPr>
      <w:spacing w:line="240" w:lineRule="auto"/>
    </w:pPr>
    <w:rPr>
      <w:rFonts w:ascii="Times New Roman" w:eastAsia="Times New Roman" w:hAnsi="Times New Roman" w:cs="Times New Roman"/>
      <w:sz w:val="10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0003"/>
    <w:rPr>
      <w:rFonts w:ascii="Times New Roman" w:eastAsia="Times New Roman" w:hAnsi="Times New Roman" w:cs="Times New Roman"/>
      <w:sz w:val="10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kj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rtyn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Novotný</dc:creator>
  <cp:keywords/>
  <dc:description/>
  <cp:lastModifiedBy>Jirkova</cp:lastModifiedBy>
  <cp:revision>32</cp:revision>
  <cp:lastPrinted>2018-05-23T14:04:00Z</cp:lastPrinted>
  <dcterms:created xsi:type="dcterms:W3CDTF">2018-04-03T08:38:00Z</dcterms:created>
  <dcterms:modified xsi:type="dcterms:W3CDTF">2022-01-14T10:11:00Z</dcterms:modified>
</cp:coreProperties>
</file>